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6B" w14:textId="51ED9D94" w:rsidR="00C737F9" w:rsidRPr="00C778C4" w:rsidRDefault="00C859F8" w:rsidP="00527D3A">
      <w:pPr>
        <w:spacing w:line="240" w:lineRule="auto"/>
        <w:ind w:left="0"/>
        <w:rPr>
          <w:rFonts w:ascii="Arial" w:hAnsi="Arial" w:cs="Arial"/>
          <w:b/>
          <w:sz w:val="24"/>
          <w:szCs w:val="24"/>
          <w:lang w:val="es-PY"/>
        </w:rPr>
      </w:pPr>
      <w:r>
        <w:rPr>
          <w:rFonts w:ascii="Arial" w:hAnsi="Arial" w:cs="Arial"/>
          <w:b/>
          <w:sz w:val="24"/>
          <w:szCs w:val="24"/>
          <w:lang w:val="es-PY"/>
        </w:rPr>
        <w:t xml:space="preserve">                       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LENGUA CASTELLANA Y COMUNICACIÓN</w:t>
      </w:r>
    </w:p>
    <w:p w14:paraId="3C015CEF" w14:textId="3FAC8B40" w:rsidR="00C778C4" w:rsidRDefault="00A30F04" w:rsidP="00527D3A">
      <w:pPr>
        <w:spacing w:line="240" w:lineRule="auto"/>
        <w:rPr>
          <w:rFonts w:ascii="Arial" w:hAnsi="Arial" w:cs="Arial"/>
          <w:b/>
          <w:sz w:val="24"/>
          <w:szCs w:val="24"/>
          <w:lang w:val="es-PY"/>
        </w:rPr>
      </w:pPr>
      <w:r w:rsidRPr="00C778C4">
        <w:rPr>
          <w:rFonts w:ascii="Arial" w:hAnsi="Arial" w:cs="Arial"/>
          <w:b/>
          <w:sz w:val="24"/>
          <w:szCs w:val="24"/>
          <w:lang w:val="es-PY"/>
        </w:rPr>
        <w:t xml:space="preserve">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P</w:t>
      </w:r>
      <w:r w:rsidR="00B23B69">
        <w:rPr>
          <w:rFonts w:ascii="Arial" w:hAnsi="Arial" w:cs="Arial"/>
          <w:b/>
          <w:sz w:val="24"/>
          <w:szCs w:val="24"/>
          <w:lang w:val="es-PY"/>
        </w:rPr>
        <w:t>rof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 xml:space="preserve">. </w:t>
      </w:r>
      <w:r w:rsidR="00FB2447">
        <w:rPr>
          <w:rFonts w:ascii="Arial" w:hAnsi="Arial" w:cs="Arial"/>
          <w:b/>
          <w:sz w:val="24"/>
          <w:szCs w:val="24"/>
          <w:lang w:val="es-PY"/>
        </w:rPr>
        <w:t xml:space="preserve">Mg.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DONNINA KALLSEN</w:t>
      </w:r>
    </w:p>
    <w:p w14:paraId="5654F0E1" w14:textId="29C4C953" w:rsidR="005577E0" w:rsidRPr="005577E0" w:rsidRDefault="001D3AC5" w:rsidP="00527D3A">
      <w:pPr>
        <w:spacing w:line="24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         Guía de actividades</w:t>
      </w:r>
      <w:r w:rsidR="004E4390">
        <w:rPr>
          <w:rFonts w:ascii="Arial" w:hAnsi="Arial" w:cs="Arial"/>
          <w:b/>
          <w:sz w:val="24"/>
          <w:szCs w:val="24"/>
          <w:lang w:val="es-419"/>
        </w:rPr>
        <w:t xml:space="preserve">- clase </w:t>
      </w:r>
      <w:r w:rsidR="004520D9">
        <w:rPr>
          <w:rFonts w:ascii="Arial" w:hAnsi="Arial" w:cs="Arial"/>
          <w:b/>
          <w:sz w:val="24"/>
          <w:szCs w:val="24"/>
          <w:lang w:val="es-419"/>
        </w:rPr>
        <w:t>5</w:t>
      </w:r>
    </w:p>
    <w:p w14:paraId="0FEC6F6A" w14:textId="1C7716C3" w:rsidR="004520D9" w:rsidRPr="004520D9" w:rsidRDefault="00035CA4" w:rsidP="004520D9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</w:pPr>
      <w:r w:rsidRPr="00035CA4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 </w:t>
      </w:r>
      <w:r w:rsidR="004520D9"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UNIDAD III </w:t>
      </w:r>
      <w:r w:rsid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- </w:t>
      </w:r>
      <w:r w:rsidR="004520D9"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ORTOGRAFÍA ESPAÑOLA </w:t>
      </w:r>
    </w:p>
    <w:p w14:paraId="7C7AF9D7" w14:textId="77777777" w:rsidR="004520D9" w:rsidRPr="004520D9" w:rsidRDefault="004520D9" w:rsidP="004520D9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</w:pPr>
      <w:r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-Ortografía de la letra: Los fonemas y grafías del español, las letras de escritura dudosa y el método audio-viso-motriz-cognitivo para mejorar la ortografía.</w:t>
      </w:r>
    </w:p>
    <w:p w14:paraId="31DBAD39" w14:textId="72647C1F" w:rsidR="00035CA4" w:rsidRPr="00E61024" w:rsidRDefault="004520D9" w:rsidP="00966688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</w:pPr>
      <w:r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-Ortografía de la sílaba: Sílaba y las concurrencias e</w:t>
      </w:r>
      <w:r w:rsidR="00E61024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 </w:t>
      </w:r>
      <w:r w:rsidRPr="004520D9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inconcurrencias vocálicas</w:t>
      </w:r>
      <w:r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.</w:t>
      </w:r>
      <w:r w:rsidR="00E61024"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  <w:t xml:space="preserve"> </w:t>
      </w:r>
      <w:r w:rsidR="00035CA4" w:rsidRPr="00035CA4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Prof. Donnina Kallsen</w:t>
      </w:r>
    </w:p>
    <w:p w14:paraId="0984C9D8" w14:textId="77777777" w:rsidR="00966688" w:rsidRDefault="00035CA4" w:rsidP="00035CA4">
      <w:pPr>
        <w:shd w:val="clear" w:color="auto" w:fill="F4F4F4"/>
        <w:spacing w:after="150" w:line="240" w:lineRule="auto"/>
        <w:ind w:left="0"/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</w:pPr>
      <w:r w:rsidRPr="00035CA4"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  <w:t> </w:t>
      </w:r>
    </w:p>
    <w:p w14:paraId="7A560165" w14:textId="434CE69C" w:rsidR="004520D9" w:rsidRPr="004520D9" w:rsidRDefault="00035CA4" w:rsidP="004520D9">
      <w:pPr>
        <w:shd w:val="clear" w:color="auto" w:fill="F4F4F4"/>
        <w:spacing w:after="150" w:line="240" w:lineRule="auto"/>
        <w:ind w:left="0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  <w:r w:rsidRPr="004520D9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Capacidades de la UNIDAD I</w:t>
      </w:r>
      <w:r w:rsidR="00966688" w:rsidRPr="004520D9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I</w:t>
      </w:r>
      <w:r w:rsidR="004520D9" w:rsidRPr="004520D9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I</w:t>
      </w:r>
    </w:p>
    <w:p w14:paraId="70D92D28" w14:textId="54ECE23B" w:rsidR="00E61024" w:rsidRPr="00E61024" w:rsidRDefault="004520D9" w:rsidP="00E61024">
      <w:pPr>
        <w:numPr>
          <w:ilvl w:val="0"/>
          <w:numId w:val="5"/>
        </w:numPr>
        <w:spacing w:after="0" w:line="240" w:lineRule="auto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4520D9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Aplica la normativa ortográfica de la lengua esp</w:t>
      </w:r>
      <w:r w:rsid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añola</w:t>
      </w:r>
      <w:r w:rsidR="00E61024"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, teniendo en cuenta sus características.</w:t>
      </w:r>
    </w:p>
    <w:p w14:paraId="3DB383F8" w14:textId="41BA0FB1" w:rsidR="00E61024" w:rsidRPr="00E61024" w:rsidRDefault="00E61024" w:rsidP="00E61024">
      <w:pPr>
        <w:numPr>
          <w:ilvl w:val="0"/>
          <w:numId w:val="5"/>
        </w:numPr>
        <w:spacing w:after="0" w:line="240" w:lineRule="auto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Reconoce el correcto uso de las consonantes dudosas.</w:t>
      </w:r>
    </w:p>
    <w:p w14:paraId="5BC6EF1A" w14:textId="39F02050" w:rsidR="004520D9" w:rsidRPr="004520D9" w:rsidRDefault="004520D9" w:rsidP="004520D9">
      <w:pPr>
        <w:numPr>
          <w:ilvl w:val="0"/>
          <w:numId w:val="5"/>
        </w:numPr>
        <w:spacing w:after="0" w:line="240" w:lineRule="auto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4520D9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Identifica las características del género textual en sus expresiones.</w:t>
      </w:r>
    </w:p>
    <w:p w14:paraId="5F5E6D70" w14:textId="07BB4969" w:rsidR="004520D9" w:rsidRPr="004520D9" w:rsidRDefault="004520D9" w:rsidP="004520D9">
      <w:pPr>
        <w:numPr>
          <w:ilvl w:val="0"/>
          <w:numId w:val="5"/>
        </w:numPr>
        <w:spacing w:after="0" w:line="240" w:lineRule="auto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4520D9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Utiliza estrategias para mejorar la eficacia comunicativa del texto y en su expresión oral.</w:t>
      </w:r>
    </w:p>
    <w:p w14:paraId="064F4299" w14:textId="14187112" w:rsidR="004520D9" w:rsidRDefault="007C3F09" w:rsidP="004520D9">
      <w:pPr>
        <w:spacing w:after="0" w:line="240" w:lineRule="auto"/>
        <w:ind w:left="-284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  <w:r w:rsidRPr="00D10CAB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 xml:space="preserve">   </w:t>
      </w:r>
    </w:p>
    <w:p w14:paraId="2BD79A1C" w14:textId="5E04C87B" w:rsidR="007C3F09" w:rsidRPr="00AF5AB6" w:rsidRDefault="007C3F09" w:rsidP="00AF5AB6">
      <w:pPr>
        <w:shd w:val="clear" w:color="auto" w:fill="FFFFFF"/>
        <w:spacing w:before="120" w:after="120" w:line="240" w:lineRule="auto"/>
        <w:ind w:left="0"/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</w:pPr>
      <w:r w:rsidRPr="00AF5AB6"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  <w:t xml:space="preserve">GUIA DE ACTIVIDAD </w:t>
      </w:r>
      <w:r w:rsidR="002C4176" w:rsidRPr="00AF5AB6"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  <w:t>–</w:t>
      </w:r>
      <w:r w:rsidRPr="00AF5AB6"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  <w:t xml:space="preserve"> </w:t>
      </w:r>
      <w:r w:rsidR="00837D78" w:rsidRPr="00AF5AB6"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  <w:t xml:space="preserve">Clase </w:t>
      </w:r>
      <w:r w:rsidR="004520D9" w:rsidRPr="00AF5AB6">
        <w:rPr>
          <w:rFonts w:ascii="Arial" w:hAnsi="Arial" w:cs="Arial"/>
          <w:b/>
          <w:bCs/>
          <w:color w:val="A94442"/>
          <w:sz w:val="24"/>
          <w:szCs w:val="24"/>
          <w:lang w:val="es-PY" w:bidi="ar-SA"/>
        </w:rPr>
        <w:t>5</w:t>
      </w:r>
    </w:p>
    <w:p w14:paraId="6F8EAE1F" w14:textId="77777777" w:rsidR="004520D9" w:rsidRPr="00D10CAB" w:rsidRDefault="004520D9" w:rsidP="00E61024">
      <w:pPr>
        <w:spacing w:after="0" w:line="240" w:lineRule="auto"/>
        <w:ind w:left="-284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</w:p>
    <w:p w14:paraId="12F20276" w14:textId="5B53A7FA" w:rsidR="00E61024" w:rsidRPr="00E61024" w:rsidRDefault="00E61024" w:rsidP="00E61024">
      <w:pPr>
        <w:ind w:left="0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1.</w:t>
      </w:r>
      <w:r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ab/>
        <w:t xml:space="preserve">Lee el material </w:t>
      </w:r>
      <w: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“</w:t>
      </w:r>
      <w:r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Manual de Ortografía</w:t>
      </w:r>
      <w: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”</w:t>
      </w:r>
      <w:r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 xml:space="preserve"> - </w:t>
      </w:r>
      <w:proofErr w:type="spellStart"/>
      <w:r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Yorwin</w:t>
      </w:r>
      <w:proofErr w:type="spellEnd"/>
      <w:r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 xml:space="preserve"> Balza 2017, desde el inicio hasta la página 16.</w:t>
      </w:r>
    </w:p>
    <w:p w14:paraId="6B960CCF" w14:textId="25F402FB" w:rsidR="003A3D55" w:rsidRPr="00D10CAB" w:rsidRDefault="00E61024" w:rsidP="00E61024">
      <w:pPr>
        <w:ind w:left="0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2.</w:t>
      </w:r>
      <w:r w:rsidRPr="00E61024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ab/>
        <w:t>Completar el ejercicio de aplicación que se encuentra en las páginas 15 y 16 que se encuentra disponible en TAREA en formato Word para facilitar el trabajo.</w:t>
      </w:r>
    </w:p>
    <w:sectPr w:rsidR="003A3D55" w:rsidRPr="00D10CAB" w:rsidSect="00A30F04">
      <w:headerReference w:type="default" r:id="rId8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46FA" w14:textId="77777777" w:rsidR="00993D26" w:rsidRDefault="00993D26" w:rsidP="00C737F9">
      <w:pPr>
        <w:spacing w:after="0" w:line="240" w:lineRule="auto"/>
      </w:pPr>
      <w:r>
        <w:separator/>
      </w:r>
    </w:p>
  </w:endnote>
  <w:endnote w:type="continuationSeparator" w:id="0">
    <w:p w14:paraId="0E6EEBCA" w14:textId="77777777" w:rsidR="00993D26" w:rsidRDefault="00993D26" w:rsidP="00C7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F8BCF" w14:textId="77777777" w:rsidR="00993D26" w:rsidRDefault="00993D26" w:rsidP="00C737F9">
      <w:pPr>
        <w:spacing w:after="0" w:line="240" w:lineRule="auto"/>
      </w:pPr>
      <w:r>
        <w:separator/>
      </w:r>
    </w:p>
  </w:footnote>
  <w:footnote w:type="continuationSeparator" w:id="0">
    <w:p w14:paraId="5B96C706" w14:textId="77777777" w:rsidR="00993D26" w:rsidRDefault="00993D26" w:rsidP="00C7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A9BB" w14:textId="77777777" w:rsidR="00C737F9" w:rsidRPr="00C737F9" w:rsidRDefault="00C737F9" w:rsidP="00A30F04">
    <w:pPr>
      <w:spacing w:after="0" w:line="240" w:lineRule="auto"/>
      <w:rPr>
        <w:b/>
        <w:sz w:val="28"/>
        <w:szCs w:val="28"/>
        <w:lang w:val="es-PY"/>
      </w:rPr>
    </w:pPr>
    <w:r w:rsidRPr="00E61D02">
      <w:rPr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 wp14:anchorId="1368ECAA" wp14:editId="3B4BEDE1">
          <wp:simplePos x="0" y="0"/>
          <wp:positionH relativeFrom="column">
            <wp:posOffset>-74295</wp:posOffset>
          </wp:positionH>
          <wp:positionV relativeFrom="paragraph">
            <wp:posOffset>-312420</wp:posOffset>
          </wp:positionV>
          <wp:extent cx="904875" cy="1013460"/>
          <wp:effectExtent l="0" t="0" r="9525" b="0"/>
          <wp:wrapSquare wrapText="bothSides"/>
          <wp:docPr id="13" name="Imagen 13" descr="C:\Users\aneaes2.CEMA\Pictures\ESCUDO UM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aes2.CEMA\Pictures\ESCUDO UMA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7F9">
      <w:rPr>
        <w:b/>
        <w:sz w:val="28"/>
        <w:szCs w:val="28"/>
        <w:lang w:val="es-PY"/>
      </w:rPr>
      <w:t>UNIVERSIDAD MARÍA AUXILIADORA</w:t>
    </w:r>
  </w:p>
  <w:p w14:paraId="252E1858" w14:textId="77777777" w:rsidR="00C737F9" w:rsidRPr="00C737F9" w:rsidRDefault="00A30F04" w:rsidP="00C737F9">
    <w:pPr>
      <w:spacing w:after="0" w:line="240" w:lineRule="auto"/>
      <w:ind w:left="1416" w:firstLine="708"/>
      <w:rPr>
        <w:b/>
        <w:sz w:val="28"/>
        <w:szCs w:val="28"/>
        <w:lang w:val="es-PY"/>
      </w:rPr>
    </w:pPr>
    <w:r>
      <w:rPr>
        <w:b/>
        <w:sz w:val="28"/>
        <w:szCs w:val="28"/>
        <w:lang w:val="es-PY"/>
      </w:rPr>
      <w:t xml:space="preserve">        </w:t>
    </w:r>
    <w:r w:rsidR="00C737F9" w:rsidRPr="00C737F9">
      <w:rPr>
        <w:b/>
        <w:sz w:val="28"/>
        <w:szCs w:val="28"/>
        <w:lang w:val="es-PY"/>
      </w:rPr>
      <w:t>CARRERA DE ENFERMERÍA</w:t>
    </w:r>
  </w:p>
  <w:p w14:paraId="74689E4A" w14:textId="77777777" w:rsidR="00C737F9" w:rsidRPr="00C737F9" w:rsidRDefault="00C737F9" w:rsidP="00C737F9">
    <w:pPr>
      <w:spacing w:after="0" w:line="240" w:lineRule="auto"/>
      <w:ind w:left="1416" w:firstLine="708"/>
      <w:jc w:val="center"/>
      <w:rPr>
        <w:b/>
        <w:sz w:val="28"/>
        <w:szCs w:val="28"/>
        <w:lang w:val="es-PY"/>
      </w:rPr>
    </w:pPr>
  </w:p>
  <w:p w14:paraId="6C8D712B" w14:textId="77777777" w:rsidR="00C737F9" w:rsidRPr="00C737F9" w:rsidRDefault="00C737F9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EE7"/>
    <w:multiLevelType w:val="multilevel"/>
    <w:tmpl w:val="A4B2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13857"/>
    <w:multiLevelType w:val="multilevel"/>
    <w:tmpl w:val="2396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538C8"/>
    <w:multiLevelType w:val="multilevel"/>
    <w:tmpl w:val="0660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C212A"/>
    <w:multiLevelType w:val="multilevel"/>
    <w:tmpl w:val="5F6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772E0"/>
    <w:multiLevelType w:val="hybridMultilevel"/>
    <w:tmpl w:val="7EB2D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623E0"/>
    <w:multiLevelType w:val="multilevel"/>
    <w:tmpl w:val="0740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420EE"/>
    <w:multiLevelType w:val="hybridMultilevel"/>
    <w:tmpl w:val="FD7874E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A46EB"/>
    <w:multiLevelType w:val="hybridMultilevel"/>
    <w:tmpl w:val="54C8E682"/>
    <w:lvl w:ilvl="0" w:tplc="A96AC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4338A"/>
    <w:multiLevelType w:val="multilevel"/>
    <w:tmpl w:val="CC48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C6CC9"/>
    <w:multiLevelType w:val="multilevel"/>
    <w:tmpl w:val="38D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D840D1"/>
    <w:multiLevelType w:val="hybridMultilevel"/>
    <w:tmpl w:val="A2A051AC"/>
    <w:lvl w:ilvl="0" w:tplc="9CD062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E6BA3"/>
    <w:multiLevelType w:val="hybridMultilevel"/>
    <w:tmpl w:val="B5A40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10C0B"/>
    <w:multiLevelType w:val="multilevel"/>
    <w:tmpl w:val="6716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712"/>
    <w:multiLevelType w:val="multilevel"/>
    <w:tmpl w:val="819C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411F0F"/>
    <w:multiLevelType w:val="hybridMultilevel"/>
    <w:tmpl w:val="279AA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925A2"/>
    <w:multiLevelType w:val="hybridMultilevel"/>
    <w:tmpl w:val="527606FC"/>
    <w:lvl w:ilvl="0" w:tplc="8ED87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87039"/>
    <w:multiLevelType w:val="multilevel"/>
    <w:tmpl w:val="1F64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D459C"/>
    <w:multiLevelType w:val="hybridMultilevel"/>
    <w:tmpl w:val="A2483C66"/>
    <w:lvl w:ilvl="0" w:tplc="F8D6E18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74A1D09"/>
    <w:multiLevelType w:val="multilevel"/>
    <w:tmpl w:val="1BB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CC4848"/>
    <w:multiLevelType w:val="multilevel"/>
    <w:tmpl w:val="787A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E039B2"/>
    <w:multiLevelType w:val="multilevel"/>
    <w:tmpl w:val="348C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73B28"/>
    <w:multiLevelType w:val="hybridMultilevel"/>
    <w:tmpl w:val="894A5C5A"/>
    <w:lvl w:ilvl="0" w:tplc="F580EA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5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0"/>
  </w:num>
  <w:num w:numId="12">
    <w:abstractNumId w:val="18"/>
  </w:num>
  <w:num w:numId="13">
    <w:abstractNumId w:val="20"/>
  </w:num>
  <w:num w:numId="14">
    <w:abstractNumId w:val="12"/>
  </w:num>
  <w:num w:numId="15">
    <w:abstractNumId w:val="19"/>
  </w:num>
  <w:num w:numId="16">
    <w:abstractNumId w:val="4"/>
  </w:num>
  <w:num w:numId="17">
    <w:abstractNumId w:val="14"/>
  </w:num>
  <w:num w:numId="18">
    <w:abstractNumId w:val="5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2"/>
    </w:lvlOverride>
  </w:num>
  <w:num w:numId="21">
    <w:abstractNumId w:val="13"/>
    <w:lvlOverride w:ilvl="0">
      <w:startOverride w:val="3"/>
    </w:lvlOverride>
  </w:num>
  <w:num w:numId="22">
    <w:abstractNumId w:val="13"/>
    <w:lvlOverride w:ilvl="0">
      <w:startOverride w:val="4"/>
    </w:lvlOverride>
  </w:num>
  <w:num w:numId="23">
    <w:abstractNumId w:val="13"/>
    <w:lvlOverride w:ilvl="0">
      <w:startOverride w:val="5"/>
    </w:lvlOverride>
  </w:num>
  <w:num w:numId="24">
    <w:abstractNumId w:val="13"/>
    <w:lvlOverride w:ilvl="0">
      <w:startOverride w:val="6"/>
    </w:lvlOverride>
  </w:num>
  <w:num w:numId="25">
    <w:abstractNumId w:val="16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04"/>
    <w:rsid w:val="00030E0A"/>
    <w:rsid w:val="00035CA4"/>
    <w:rsid w:val="00040720"/>
    <w:rsid w:val="00050149"/>
    <w:rsid w:val="000A28DF"/>
    <w:rsid w:val="000C32C2"/>
    <w:rsid w:val="000D269D"/>
    <w:rsid w:val="000D4C79"/>
    <w:rsid w:val="000E5895"/>
    <w:rsid w:val="00114599"/>
    <w:rsid w:val="001235F6"/>
    <w:rsid w:val="001240D0"/>
    <w:rsid w:val="00153D28"/>
    <w:rsid w:val="00157F46"/>
    <w:rsid w:val="001D3AC5"/>
    <w:rsid w:val="00206AB1"/>
    <w:rsid w:val="0022392E"/>
    <w:rsid w:val="00227D23"/>
    <w:rsid w:val="00250C97"/>
    <w:rsid w:val="0025214F"/>
    <w:rsid w:val="002A3958"/>
    <w:rsid w:val="002C4176"/>
    <w:rsid w:val="002C7581"/>
    <w:rsid w:val="00382029"/>
    <w:rsid w:val="00385907"/>
    <w:rsid w:val="003A2690"/>
    <w:rsid w:val="003A3D55"/>
    <w:rsid w:val="003B715F"/>
    <w:rsid w:val="003E0106"/>
    <w:rsid w:val="00412A50"/>
    <w:rsid w:val="0042699F"/>
    <w:rsid w:val="004520D9"/>
    <w:rsid w:val="004703C6"/>
    <w:rsid w:val="00480AED"/>
    <w:rsid w:val="004A26CA"/>
    <w:rsid w:val="004C02C8"/>
    <w:rsid w:val="004E4390"/>
    <w:rsid w:val="005054E1"/>
    <w:rsid w:val="00527D3A"/>
    <w:rsid w:val="005443C3"/>
    <w:rsid w:val="005577E0"/>
    <w:rsid w:val="0059245A"/>
    <w:rsid w:val="005B1882"/>
    <w:rsid w:val="005F3B04"/>
    <w:rsid w:val="0064283F"/>
    <w:rsid w:val="00666E25"/>
    <w:rsid w:val="00684AA3"/>
    <w:rsid w:val="00690033"/>
    <w:rsid w:val="006C0D2C"/>
    <w:rsid w:val="00716BAF"/>
    <w:rsid w:val="00744505"/>
    <w:rsid w:val="00762E91"/>
    <w:rsid w:val="00792B92"/>
    <w:rsid w:val="007B21BD"/>
    <w:rsid w:val="007B46AC"/>
    <w:rsid w:val="007C3F09"/>
    <w:rsid w:val="007E57EE"/>
    <w:rsid w:val="00837D78"/>
    <w:rsid w:val="008930DE"/>
    <w:rsid w:val="008C68F5"/>
    <w:rsid w:val="008F3076"/>
    <w:rsid w:val="0092454E"/>
    <w:rsid w:val="0096053D"/>
    <w:rsid w:val="00966688"/>
    <w:rsid w:val="00984361"/>
    <w:rsid w:val="00993D26"/>
    <w:rsid w:val="009A7332"/>
    <w:rsid w:val="009F7888"/>
    <w:rsid w:val="00A30F04"/>
    <w:rsid w:val="00AA671F"/>
    <w:rsid w:val="00AF5AB6"/>
    <w:rsid w:val="00B17044"/>
    <w:rsid w:val="00B23B69"/>
    <w:rsid w:val="00B57D75"/>
    <w:rsid w:val="00BC4316"/>
    <w:rsid w:val="00BD6141"/>
    <w:rsid w:val="00C04D05"/>
    <w:rsid w:val="00C47E0A"/>
    <w:rsid w:val="00C737F9"/>
    <w:rsid w:val="00C778C4"/>
    <w:rsid w:val="00C859F8"/>
    <w:rsid w:val="00D10CAB"/>
    <w:rsid w:val="00D668D3"/>
    <w:rsid w:val="00DD3547"/>
    <w:rsid w:val="00DE74C7"/>
    <w:rsid w:val="00DE7779"/>
    <w:rsid w:val="00E34B31"/>
    <w:rsid w:val="00E60B84"/>
    <w:rsid w:val="00E61024"/>
    <w:rsid w:val="00E65E8A"/>
    <w:rsid w:val="00E865AD"/>
    <w:rsid w:val="00E87A86"/>
    <w:rsid w:val="00EB0842"/>
    <w:rsid w:val="00EC2A54"/>
    <w:rsid w:val="00ED3127"/>
    <w:rsid w:val="00ED7162"/>
    <w:rsid w:val="00F118FB"/>
    <w:rsid w:val="00F202DB"/>
    <w:rsid w:val="00F33AF1"/>
    <w:rsid w:val="00F92BF4"/>
    <w:rsid w:val="00FB2447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19E34"/>
  <w15:chartTrackingRefBased/>
  <w15:docId w15:val="{D431D12D-146C-463D-8091-6ACF3F22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04"/>
    <w:pPr>
      <w:spacing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5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E5895"/>
    <w:pPr>
      <w:spacing w:before="100" w:beforeAutospacing="1" w:after="100" w:afterAutospacing="1" w:line="240" w:lineRule="auto"/>
      <w:ind w:left="0"/>
      <w:outlineLvl w:val="2"/>
    </w:pPr>
    <w:rPr>
      <w:rFonts w:ascii="Times New Roman" w:hAnsi="Times New Roman"/>
      <w:b/>
      <w:bCs/>
      <w:color w:val="auto"/>
      <w:sz w:val="27"/>
      <w:szCs w:val="27"/>
      <w:lang w:val="es-419" w:eastAsia="es-419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58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D7162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es-PY" w:eastAsia="es-PY" w:bidi="ar-SA"/>
    </w:rPr>
  </w:style>
  <w:style w:type="paragraph" w:styleId="Prrafodelista">
    <w:name w:val="List Paragraph"/>
    <w:basedOn w:val="Normal"/>
    <w:uiPriority w:val="34"/>
    <w:qFormat/>
    <w:rsid w:val="007C3F0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87A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A8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A86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A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A86"/>
    <w:rPr>
      <w:rFonts w:ascii="Calibri" w:eastAsia="Times New Roman" w:hAnsi="Calibri" w:cs="Times New Roman"/>
      <w:b/>
      <w:bCs/>
      <w:color w:val="5A5A5A"/>
      <w:sz w:val="20"/>
      <w:szCs w:val="20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527D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D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2BF4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E5895"/>
    <w:rPr>
      <w:rFonts w:ascii="Times New Roman" w:eastAsia="Times New Roman" w:hAnsi="Times New Roman" w:cs="Times New Roman"/>
      <w:b/>
      <w:bCs/>
      <w:sz w:val="27"/>
      <w:szCs w:val="27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0E589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58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5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27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9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95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39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76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43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75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55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26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2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33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27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09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955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8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4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8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87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878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932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758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8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748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824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154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944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62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843061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280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3650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073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9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696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103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328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9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64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203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0365149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239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3140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14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792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683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437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87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909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5065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783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9217256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74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62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992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39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620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9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62">
          <w:marLeft w:val="0"/>
          <w:marRight w:val="0"/>
          <w:marTop w:val="0"/>
          <w:marBottom w:val="0"/>
          <w:divBdr>
            <w:top w:val="none" w:sz="0" w:space="9" w:color="EBCCD1"/>
            <w:left w:val="none" w:sz="0" w:space="9" w:color="EBCCD1"/>
            <w:bottom w:val="single" w:sz="6" w:space="9" w:color="EBCCD1"/>
            <w:right w:val="none" w:sz="0" w:space="9" w:color="EBCCD1"/>
          </w:divBdr>
        </w:div>
      </w:divsChild>
    </w:div>
    <w:div w:id="1680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40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30A1-28F2-4DBD-8FAA-E8EB67F7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DONINA</dc:creator>
  <cp:keywords/>
  <dc:description/>
  <cp:lastModifiedBy>Donnina</cp:lastModifiedBy>
  <cp:revision>3</cp:revision>
  <dcterms:created xsi:type="dcterms:W3CDTF">2025-04-03T14:30:00Z</dcterms:created>
  <dcterms:modified xsi:type="dcterms:W3CDTF">2025-04-03T14:53:00Z</dcterms:modified>
</cp:coreProperties>
</file>